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F" w:rsidRDefault="006661AF" w:rsidP="0066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6661AF" w:rsidRPr="006661AF" w:rsidRDefault="006661AF" w:rsidP="00666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17.08.2023 №447</w:t>
      </w:r>
      <w:bookmarkStart w:id="0" w:name="_GoBack"/>
      <w:bookmarkEnd w:id="0"/>
    </w:p>
    <w:p w:rsidR="006661AF" w:rsidRPr="006661AF" w:rsidRDefault="006661AF" w:rsidP="006661AF">
      <w:pPr>
        <w:keepNext/>
        <w:keepLines/>
        <w:spacing w:after="0" w:line="256" w:lineRule="auto"/>
        <w:ind w:left="674" w:right="672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Диагностика_профессиональных_дефицитов_у"/>
      <w:bookmarkEnd w:id="1"/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Диагностика</w:t>
      </w:r>
      <w:r w:rsidRPr="006661AF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профессиональных</w:t>
      </w:r>
      <w:r w:rsidRPr="006661AF">
        <w:rPr>
          <w:rFonts w:ascii="Times New Roman" w:eastAsia="Times New Roman" w:hAnsi="Times New Roman" w:cs="Times New Roman"/>
          <w:b/>
          <w:spacing w:val="-6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дефицитов</w:t>
      </w:r>
      <w:r w:rsidRPr="006661AF">
        <w:rPr>
          <w:rFonts w:ascii="Times New Roman" w:eastAsia="Times New Roman" w:hAnsi="Times New Roman" w:cs="Times New Roman"/>
          <w:b/>
          <w:spacing w:val="-10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учителя</w:t>
      </w:r>
    </w:p>
    <w:p w:rsidR="006661AF" w:rsidRPr="006661AF" w:rsidRDefault="006661AF" w:rsidP="006661AF">
      <w:pPr>
        <w:spacing w:after="0" w:line="235" w:lineRule="auto"/>
        <w:ind w:left="133" w:right="1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Результаты анкетирования учителей Алтайской ООШ № 3 </w:t>
      </w:r>
    </w:p>
    <w:p w:rsidR="006661AF" w:rsidRPr="006661AF" w:rsidRDefault="006661AF" w:rsidP="006661AF">
      <w:pPr>
        <w:spacing w:after="0" w:line="235" w:lineRule="auto"/>
        <w:ind w:left="133" w:right="1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СП МБОУ Алтайской СОШ № 1  </w:t>
      </w:r>
    </w:p>
    <w:p w:rsidR="006661AF" w:rsidRPr="006661AF" w:rsidRDefault="006661AF" w:rsidP="006661AF">
      <w:pPr>
        <w:spacing w:after="0" w:line="235" w:lineRule="auto"/>
        <w:ind w:left="133" w:right="126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на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предмет</w:t>
      </w:r>
      <w:r w:rsidRPr="006661AF">
        <w:rPr>
          <w:rFonts w:ascii="Times New Roman" w:eastAsia="Times New Roman" w:hAnsi="Times New Roman" w:cs="Times New Roman"/>
          <w:b/>
          <w:spacing w:val="6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выявления</w:t>
      </w:r>
      <w:r w:rsidRPr="006661AF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профессиональных</w:t>
      </w:r>
      <w:r w:rsidRPr="006661AF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дефицитов</w:t>
      </w:r>
      <w:r w:rsidRPr="006661AF">
        <w:rPr>
          <w:rFonts w:ascii="Times New Roman" w:eastAsia="Times New Roman" w:hAnsi="Times New Roman" w:cs="Times New Roman"/>
          <w:b/>
          <w:spacing w:val="-3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учителя.</w:t>
      </w:r>
    </w:p>
    <w:p w:rsidR="006661AF" w:rsidRPr="006661AF" w:rsidRDefault="006661AF" w:rsidP="006661AF">
      <w:pPr>
        <w:spacing w:after="120" w:line="256" w:lineRule="auto"/>
        <w:ind w:right="124"/>
        <w:jc w:val="both"/>
        <w:rPr>
          <w:rFonts w:ascii="Times New Roman" w:eastAsia="Calibri" w:hAnsi="Times New Roman" w:cs="Times New Roman"/>
        </w:rPr>
      </w:pPr>
      <w:r w:rsidRPr="006661AF">
        <w:rPr>
          <w:rFonts w:ascii="Times New Roman" w:eastAsia="Calibri" w:hAnsi="Times New Roman" w:cs="Times New Roman"/>
        </w:rPr>
        <w:t>В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рамках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проведения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методической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работы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по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улучшению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качества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образования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общеобразовательной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организации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был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проведен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опрос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-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анкетирование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по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выявлению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профессиональных</w:t>
      </w:r>
      <w:r w:rsidRPr="006661AF">
        <w:rPr>
          <w:rFonts w:ascii="Times New Roman" w:eastAsia="Calibri" w:hAnsi="Times New Roman" w:cs="Times New Roman"/>
          <w:spacing w:val="-4"/>
        </w:rPr>
        <w:t xml:space="preserve"> </w:t>
      </w:r>
      <w:r w:rsidRPr="006661AF">
        <w:rPr>
          <w:rFonts w:ascii="Times New Roman" w:eastAsia="Calibri" w:hAnsi="Times New Roman" w:cs="Times New Roman"/>
        </w:rPr>
        <w:t>проблем,</w:t>
      </w:r>
      <w:r w:rsidRPr="006661AF">
        <w:rPr>
          <w:rFonts w:ascii="Times New Roman" w:eastAsia="Calibri" w:hAnsi="Times New Roman" w:cs="Times New Roman"/>
          <w:spacing w:val="4"/>
        </w:rPr>
        <w:t xml:space="preserve"> </w:t>
      </w:r>
      <w:r w:rsidRPr="006661AF">
        <w:rPr>
          <w:rFonts w:ascii="Times New Roman" w:eastAsia="Calibri" w:hAnsi="Times New Roman" w:cs="Times New Roman"/>
        </w:rPr>
        <w:t>возникающих</w:t>
      </w:r>
      <w:r w:rsidRPr="006661AF">
        <w:rPr>
          <w:rFonts w:ascii="Times New Roman" w:eastAsia="Calibri" w:hAnsi="Times New Roman" w:cs="Times New Roman"/>
          <w:spacing w:val="-3"/>
        </w:rPr>
        <w:t xml:space="preserve"> </w:t>
      </w:r>
      <w:r w:rsidRPr="006661AF">
        <w:rPr>
          <w:rFonts w:ascii="Times New Roman" w:eastAsia="Calibri" w:hAnsi="Times New Roman" w:cs="Times New Roman"/>
        </w:rPr>
        <w:t>у</w:t>
      </w:r>
      <w:r w:rsidRPr="006661AF">
        <w:rPr>
          <w:rFonts w:ascii="Times New Roman" w:eastAsia="Calibri" w:hAnsi="Times New Roman" w:cs="Times New Roman"/>
          <w:spacing w:val="-8"/>
        </w:rPr>
        <w:t xml:space="preserve"> </w:t>
      </w:r>
      <w:r w:rsidRPr="006661AF">
        <w:rPr>
          <w:rFonts w:ascii="Times New Roman" w:eastAsia="Calibri" w:hAnsi="Times New Roman" w:cs="Times New Roman"/>
        </w:rPr>
        <w:t>педагогов</w:t>
      </w:r>
      <w:r w:rsidRPr="006661AF">
        <w:rPr>
          <w:rFonts w:ascii="Times New Roman" w:eastAsia="Calibri" w:hAnsi="Times New Roman" w:cs="Times New Roman"/>
          <w:spacing w:val="-1"/>
        </w:rPr>
        <w:t xml:space="preserve"> </w:t>
      </w:r>
      <w:r w:rsidRPr="006661AF">
        <w:rPr>
          <w:rFonts w:ascii="Times New Roman" w:eastAsia="Calibri" w:hAnsi="Times New Roman" w:cs="Times New Roman"/>
        </w:rPr>
        <w:t>школы.</w:t>
      </w:r>
    </w:p>
    <w:p w:rsidR="006661AF" w:rsidRPr="006661AF" w:rsidRDefault="006661AF" w:rsidP="006661AF">
      <w:pPr>
        <w:spacing w:before="2" w:after="120" w:line="256" w:lineRule="auto"/>
        <w:ind w:right="123"/>
        <w:jc w:val="both"/>
        <w:rPr>
          <w:rFonts w:ascii="Times New Roman" w:eastAsia="Calibri" w:hAnsi="Times New Roman" w:cs="Times New Roman"/>
        </w:rPr>
      </w:pPr>
      <w:r w:rsidRPr="006661AF">
        <w:rPr>
          <w:rFonts w:ascii="Times New Roman" w:eastAsia="Calibri" w:hAnsi="Times New Roman" w:cs="Times New Roman"/>
        </w:rPr>
        <w:t>В анкетирование приняли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proofErr w:type="gramStart"/>
      <w:r w:rsidRPr="006661AF">
        <w:rPr>
          <w:rFonts w:ascii="Times New Roman" w:eastAsia="Calibri" w:hAnsi="Times New Roman" w:cs="Times New Roman"/>
        </w:rPr>
        <w:t>участие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 xml:space="preserve"> 16</w:t>
      </w:r>
      <w:proofErr w:type="gramEnd"/>
      <w:r w:rsidRPr="006661AF">
        <w:rPr>
          <w:rFonts w:ascii="Times New Roman" w:eastAsia="Calibri" w:hAnsi="Times New Roman" w:cs="Times New Roman"/>
        </w:rPr>
        <w:t xml:space="preserve"> учителей-предметников АООШ № 3 СП МБОУ АСОШ № 1. Участие в опросе было осуществлено на добровольной основе и при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соблюдении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конфиденциальности.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основу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исследований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легли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вопросы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из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области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общепедагогической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профессиональной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компетенции,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оценочно-рефлексивной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компетентности,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педагогической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деятельности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подготовке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проведении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уроков,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психолого-педагогической</w:t>
      </w:r>
      <w:r w:rsidRPr="006661AF">
        <w:rPr>
          <w:rFonts w:ascii="Times New Roman" w:eastAsia="Calibri" w:hAnsi="Times New Roman" w:cs="Times New Roman"/>
          <w:spacing w:val="-4"/>
        </w:rPr>
        <w:t xml:space="preserve"> </w:t>
      </w:r>
      <w:r w:rsidRPr="006661AF">
        <w:rPr>
          <w:rFonts w:ascii="Times New Roman" w:eastAsia="Calibri" w:hAnsi="Times New Roman" w:cs="Times New Roman"/>
        </w:rPr>
        <w:t>компетентности</w:t>
      </w:r>
      <w:r w:rsidRPr="006661AF">
        <w:rPr>
          <w:rFonts w:ascii="Times New Roman" w:eastAsia="Calibri" w:hAnsi="Times New Roman" w:cs="Times New Roman"/>
          <w:spacing w:val="-2"/>
        </w:rPr>
        <w:t xml:space="preserve"> </w:t>
      </w:r>
      <w:r w:rsidRPr="006661AF">
        <w:rPr>
          <w:rFonts w:ascii="Times New Roman" w:eastAsia="Calibri" w:hAnsi="Times New Roman" w:cs="Times New Roman"/>
        </w:rPr>
        <w:t>и</w:t>
      </w:r>
      <w:r w:rsidRPr="006661AF">
        <w:rPr>
          <w:rFonts w:ascii="Times New Roman" w:eastAsia="Calibri" w:hAnsi="Times New Roman" w:cs="Times New Roman"/>
          <w:spacing w:val="2"/>
        </w:rPr>
        <w:t xml:space="preserve"> </w:t>
      </w:r>
      <w:r w:rsidRPr="006661AF">
        <w:rPr>
          <w:rFonts w:ascii="Times New Roman" w:eastAsia="Calibri" w:hAnsi="Times New Roman" w:cs="Times New Roman"/>
        </w:rPr>
        <w:t>коммуникативной</w:t>
      </w:r>
      <w:r w:rsidRPr="006661AF">
        <w:rPr>
          <w:rFonts w:ascii="Times New Roman" w:eastAsia="Calibri" w:hAnsi="Times New Roman" w:cs="Times New Roman"/>
          <w:spacing w:val="-3"/>
        </w:rPr>
        <w:t xml:space="preserve"> </w:t>
      </w:r>
      <w:r w:rsidRPr="006661AF">
        <w:rPr>
          <w:rFonts w:ascii="Times New Roman" w:eastAsia="Calibri" w:hAnsi="Times New Roman" w:cs="Times New Roman"/>
        </w:rPr>
        <w:t>компетентности.</w:t>
      </w:r>
    </w:p>
    <w:p w:rsidR="006661AF" w:rsidRPr="006661AF" w:rsidRDefault="006661AF" w:rsidP="006661AF">
      <w:pPr>
        <w:spacing w:before="1" w:after="120" w:line="256" w:lineRule="auto"/>
        <w:ind w:right="121"/>
        <w:jc w:val="both"/>
        <w:rPr>
          <w:rFonts w:ascii="Times New Roman" w:eastAsia="Calibri" w:hAnsi="Times New Roman" w:cs="Times New Roman"/>
        </w:rPr>
      </w:pPr>
      <w:r w:rsidRPr="006661AF">
        <w:rPr>
          <w:rFonts w:ascii="Times New Roman" w:eastAsia="Calibri" w:hAnsi="Times New Roman" w:cs="Times New Roman"/>
        </w:rPr>
        <w:t>В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результате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проведенного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исследования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были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выявлены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положительные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стороны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в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профессиональной компетентности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педагогов и</w:t>
      </w:r>
      <w:r w:rsidRPr="006661AF">
        <w:rPr>
          <w:rFonts w:ascii="Times New Roman" w:eastAsia="Calibri" w:hAnsi="Times New Roman" w:cs="Times New Roman"/>
          <w:spacing w:val="60"/>
        </w:rPr>
        <w:t xml:space="preserve"> </w:t>
      </w:r>
      <w:r w:rsidRPr="006661AF">
        <w:rPr>
          <w:rFonts w:ascii="Times New Roman" w:eastAsia="Calibri" w:hAnsi="Times New Roman" w:cs="Times New Roman"/>
        </w:rPr>
        <w:t>ряд проблем, на решение которых должна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быть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направлена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работа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школьных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методических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объединений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учителей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предметников,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обращено</w:t>
      </w:r>
      <w:r w:rsidRPr="006661AF">
        <w:rPr>
          <w:rFonts w:ascii="Times New Roman" w:eastAsia="Calibri" w:hAnsi="Times New Roman" w:cs="Times New Roman"/>
          <w:spacing w:val="2"/>
        </w:rPr>
        <w:t xml:space="preserve"> </w:t>
      </w:r>
      <w:r w:rsidRPr="006661AF">
        <w:rPr>
          <w:rFonts w:ascii="Times New Roman" w:eastAsia="Calibri" w:hAnsi="Times New Roman" w:cs="Times New Roman"/>
        </w:rPr>
        <w:t>внимание</w:t>
      </w:r>
      <w:r w:rsidRPr="006661AF">
        <w:rPr>
          <w:rFonts w:ascii="Times New Roman" w:eastAsia="Calibri" w:hAnsi="Times New Roman" w:cs="Times New Roman"/>
          <w:spacing w:val="1"/>
        </w:rPr>
        <w:t xml:space="preserve"> </w:t>
      </w:r>
      <w:r w:rsidRPr="006661AF">
        <w:rPr>
          <w:rFonts w:ascii="Times New Roman" w:eastAsia="Calibri" w:hAnsi="Times New Roman" w:cs="Times New Roman"/>
        </w:rPr>
        <w:t>администрации</w:t>
      </w:r>
      <w:r w:rsidRPr="006661AF">
        <w:rPr>
          <w:rFonts w:ascii="Times New Roman" w:eastAsia="Calibri" w:hAnsi="Times New Roman" w:cs="Times New Roman"/>
          <w:spacing w:val="-7"/>
        </w:rPr>
        <w:t xml:space="preserve"> </w:t>
      </w:r>
      <w:r w:rsidRPr="006661AF">
        <w:rPr>
          <w:rFonts w:ascii="Times New Roman" w:eastAsia="Calibri" w:hAnsi="Times New Roman" w:cs="Times New Roman"/>
        </w:rPr>
        <w:t>образовательной</w:t>
      </w:r>
      <w:r w:rsidRPr="006661AF">
        <w:rPr>
          <w:rFonts w:ascii="Times New Roman" w:eastAsia="Calibri" w:hAnsi="Times New Roman" w:cs="Times New Roman"/>
          <w:spacing w:val="-3"/>
        </w:rPr>
        <w:t xml:space="preserve"> </w:t>
      </w:r>
      <w:r w:rsidRPr="006661AF">
        <w:rPr>
          <w:rFonts w:ascii="Times New Roman" w:eastAsia="Calibri" w:hAnsi="Times New Roman" w:cs="Times New Roman"/>
        </w:rPr>
        <w:t>организации.</w:t>
      </w:r>
    </w:p>
    <w:p w:rsidR="006661AF" w:rsidRPr="006661AF" w:rsidRDefault="006661AF" w:rsidP="006661AF">
      <w:pPr>
        <w:spacing w:before="1" w:after="120" w:line="256" w:lineRule="auto"/>
        <w:jc w:val="both"/>
        <w:rPr>
          <w:rFonts w:ascii="Times New Roman" w:eastAsia="Calibri" w:hAnsi="Times New Roman" w:cs="Times New Roman"/>
          <w:b/>
        </w:rPr>
      </w:pPr>
      <w:bookmarkStart w:id="2" w:name="Раздел_I._Дефициты_в_области_общепедагог"/>
      <w:bookmarkEnd w:id="2"/>
      <w:r w:rsidRPr="006661AF">
        <w:rPr>
          <w:rFonts w:ascii="Times New Roman" w:eastAsia="Calibri" w:hAnsi="Times New Roman" w:cs="Times New Roman"/>
          <w:b/>
        </w:rPr>
        <w:t>Раздел</w:t>
      </w:r>
      <w:r w:rsidRPr="006661AF">
        <w:rPr>
          <w:rFonts w:ascii="Times New Roman" w:eastAsia="Calibri" w:hAnsi="Times New Roman" w:cs="Times New Roman"/>
          <w:b/>
          <w:spacing w:val="-2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I.</w:t>
      </w:r>
      <w:r w:rsidRPr="006661AF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Дефициты</w:t>
      </w:r>
      <w:r w:rsidRPr="006661AF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в</w:t>
      </w:r>
      <w:r w:rsidRPr="006661AF">
        <w:rPr>
          <w:rFonts w:ascii="Times New Roman" w:eastAsia="Calibri" w:hAnsi="Times New Roman" w:cs="Times New Roman"/>
          <w:b/>
          <w:spacing w:val="-9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области</w:t>
      </w:r>
      <w:r w:rsidRPr="006661AF">
        <w:rPr>
          <w:rFonts w:ascii="Times New Roman" w:eastAsia="Calibri" w:hAnsi="Times New Roman" w:cs="Times New Roman"/>
          <w:b/>
          <w:spacing w:val="-4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общепедагогической</w:t>
      </w:r>
      <w:r w:rsidRPr="006661AF">
        <w:rPr>
          <w:rFonts w:ascii="Times New Roman" w:eastAsia="Calibri" w:hAnsi="Times New Roman" w:cs="Times New Roman"/>
          <w:b/>
          <w:spacing w:val="-6"/>
        </w:rPr>
        <w:t xml:space="preserve"> </w:t>
      </w:r>
      <w:r w:rsidRPr="006661AF">
        <w:rPr>
          <w:rFonts w:ascii="Times New Roman" w:eastAsia="Calibri" w:hAnsi="Times New Roman" w:cs="Times New Roman"/>
          <w:b/>
        </w:rPr>
        <w:t>профессиональной компетентности</w:t>
      </w: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6661AF" w:rsidRPr="006661AF" w:rsidTr="009E6BAE">
        <w:trPr>
          <w:trHeight w:val="858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1"/>
              <w:ind w:left="241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6661AF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6661AF" w:rsidRPr="006661AF" w:rsidRDefault="006661AF" w:rsidP="006661AF">
            <w:pPr>
              <w:spacing w:before="4" w:line="235" w:lineRule="auto"/>
              <w:ind w:left="16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6661AF" w:rsidRPr="006661AF" w:rsidTr="009E6BAE">
        <w:trPr>
          <w:trHeight w:val="685"/>
        </w:trPr>
        <w:tc>
          <w:tcPr>
            <w:tcW w:w="4264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3"/>
              <w:ind w:left="78"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рабочих программ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курсов,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модулей</w:t>
            </w:r>
          </w:p>
        </w:tc>
        <w:tc>
          <w:tcPr>
            <w:tcW w:w="168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661AF" w:rsidRPr="006661AF" w:rsidTr="009E6BAE">
        <w:trPr>
          <w:trHeight w:val="705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1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6661A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6661AF" w:rsidRPr="006661AF" w:rsidTr="009E6BAE">
        <w:trPr>
          <w:trHeight w:val="97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поддержание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 видов деятельности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661AF" w:rsidRPr="006661AF" w:rsidTr="009E6BAE">
        <w:trPr>
          <w:trHeight w:val="70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6661AF" w:rsidRPr="006661AF" w:rsidTr="009E6BAE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ликвидация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знаниях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661AF" w:rsidRPr="006661AF" w:rsidTr="009E6BAE">
        <w:trPr>
          <w:trHeight w:val="1257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9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в образовательной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деятельности: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проблемного,</w:t>
            </w:r>
          </w:p>
          <w:p w:rsidR="006661AF" w:rsidRPr="006661AF" w:rsidRDefault="006661AF" w:rsidP="006661AF">
            <w:pPr>
              <w:spacing w:before="6" w:line="235" w:lineRule="auto"/>
              <w:ind w:left="78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развивающего,</w:t>
            </w:r>
            <w:r w:rsidRPr="006661A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дифференцированного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661AF" w:rsidRPr="006661AF" w:rsidTr="009E6BAE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4"/>
              <w:ind w:left="7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эффективности и результатов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661AF" w:rsidRPr="006661AF" w:rsidTr="009E6BAE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причин неуспеваемости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661AF" w:rsidRPr="006661AF" w:rsidTr="009E6BAE">
        <w:trPr>
          <w:trHeight w:val="979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10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успевающими и одарёнными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661AF" w:rsidRPr="006661AF" w:rsidTr="009E6BAE">
        <w:trPr>
          <w:trHeight w:val="70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7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со слабо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мотивированными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661AF" w:rsidRPr="006661AF" w:rsidTr="009E6BAE">
        <w:trPr>
          <w:trHeight w:val="426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6661AF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61A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</w:tbl>
    <w:p w:rsidR="006661AF" w:rsidRPr="006661AF" w:rsidRDefault="006661AF" w:rsidP="006661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  <w:sectPr w:rsidR="006661AF" w:rsidRPr="006661AF">
          <w:pgSz w:w="11910" w:h="16840"/>
          <w:pgMar w:top="1040" w:right="860" w:bottom="280" w:left="1000" w:header="720" w:footer="720" w:gutter="0"/>
          <w:cols w:space="720"/>
        </w:sectPr>
      </w:pP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6661AF" w:rsidRPr="006661AF" w:rsidTr="009E6BAE">
        <w:trPr>
          <w:trHeight w:val="686"/>
        </w:trPr>
        <w:tc>
          <w:tcPr>
            <w:tcW w:w="4264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78" w:right="4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развитие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познавательных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61AF" w:rsidRPr="006661AF" w:rsidTr="009E6BAE">
        <w:trPr>
          <w:trHeight w:val="426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Осуществление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978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и применение современных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науки,</w:t>
            </w:r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техники,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</w:t>
            </w:r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spacing w:before="8"/>
              <w:rPr>
                <w:rFonts w:ascii="Times New Roman" w:eastAsia="Times New Roman" w:hAnsi="Times New Roman" w:cs="Times New Roman"/>
                <w:sz w:val="29"/>
                <w:lang w:val="ru-RU"/>
              </w:rPr>
            </w:pPr>
          </w:p>
          <w:p w:rsidR="006661AF" w:rsidRPr="006661AF" w:rsidRDefault="006661AF" w:rsidP="006661AF">
            <w:pPr>
              <w:ind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61AF" w:rsidRPr="006661AF" w:rsidRDefault="006661AF" w:rsidP="006661AF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spacing w:before="8"/>
              <w:rPr>
                <w:rFonts w:ascii="Times New Roman" w:eastAsia="Times New Roman" w:hAnsi="Times New Roman" w:cs="Times New Roman"/>
                <w:sz w:val="29"/>
              </w:rPr>
            </w:pPr>
          </w:p>
          <w:p w:rsidR="006661AF" w:rsidRPr="006661AF" w:rsidRDefault="006661AF" w:rsidP="006661AF">
            <w:pPr>
              <w:spacing w:before="8"/>
              <w:jc w:val="center"/>
              <w:rPr>
                <w:rFonts w:ascii="Times New Roman" w:eastAsia="Times New Roman" w:hAnsi="Times New Roman" w:cs="Times New Roman"/>
                <w:sz w:val="29"/>
              </w:rPr>
            </w:pPr>
            <w:r w:rsidRPr="006661AF">
              <w:rPr>
                <w:rFonts w:ascii="Times New Roman" w:eastAsia="Times New Roman" w:hAnsi="Times New Roman" w:cs="Times New Roman"/>
                <w:sz w:val="29"/>
              </w:rPr>
              <w:t>13</w:t>
            </w:r>
          </w:p>
          <w:p w:rsidR="006661AF" w:rsidRPr="006661AF" w:rsidRDefault="006661AF" w:rsidP="006661AF">
            <w:pPr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661AF" w:rsidRPr="006661AF" w:rsidRDefault="006661AF" w:rsidP="006661AF">
      <w:pPr>
        <w:keepNext/>
        <w:keepLines/>
        <w:spacing w:before="240" w:after="0" w:line="268" w:lineRule="exact"/>
        <w:ind w:left="675" w:right="6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3" w:name="Раздел_II._Дефициты_в_области_оценочно-р"/>
      <w:bookmarkEnd w:id="3"/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Раздел</w:t>
      </w:r>
      <w:r w:rsidRPr="006661AF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II.</w:t>
      </w:r>
      <w:r w:rsidRPr="006661AF">
        <w:rPr>
          <w:rFonts w:ascii="Times New Roman" w:eastAsia="Times New Roman" w:hAnsi="Times New Roman" w:cs="Times New Roman"/>
          <w:b/>
          <w:spacing w:val="-1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Дефициты</w:t>
      </w:r>
      <w:r w:rsidRPr="006661AF">
        <w:rPr>
          <w:rFonts w:ascii="Times New Roman" w:eastAsia="Times New Roman" w:hAnsi="Times New Roman" w:cs="Times New Roman"/>
          <w:b/>
          <w:spacing w:val="-7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Pr="006661AF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оценочно-рефлексивной</w:t>
      </w:r>
      <w:r w:rsidRPr="006661AF">
        <w:rPr>
          <w:rFonts w:ascii="Times New Roman" w:eastAsia="Times New Roman" w:hAnsi="Times New Roman" w:cs="Times New Roman"/>
          <w:b/>
          <w:spacing w:val="-3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компетентности</w:t>
      </w:r>
      <w:r w:rsidRPr="006661AF">
        <w:rPr>
          <w:rFonts w:ascii="Times New Roman" w:eastAsia="Times New Roman" w:hAnsi="Times New Roman" w:cs="Times New Roman"/>
          <w:b/>
          <w:spacing w:val="3"/>
          <w:sz w:val="32"/>
          <w:szCs w:val="32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32"/>
          <w:szCs w:val="32"/>
        </w:rPr>
        <w:t>*</w:t>
      </w:r>
    </w:p>
    <w:p w:rsidR="006661AF" w:rsidRPr="006661AF" w:rsidRDefault="006661AF" w:rsidP="006661AF">
      <w:pPr>
        <w:spacing w:before="8" w:after="120" w:line="256" w:lineRule="auto"/>
        <w:rPr>
          <w:rFonts w:ascii="Times New Roman" w:eastAsia="Calibri" w:hAnsi="Times New Roman" w:cs="Times New Roman"/>
          <w:b/>
          <w:sz w:val="6"/>
        </w:rPr>
      </w:pP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916"/>
        <w:gridCol w:w="2180"/>
        <w:gridCol w:w="1705"/>
      </w:tblGrid>
      <w:tr w:rsidR="006661AF" w:rsidRPr="006661AF" w:rsidTr="009E6BAE">
        <w:trPr>
          <w:trHeight w:val="858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280" w:righ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8" w:line="235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6661AF" w:rsidRPr="006661AF" w:rsidRDefault="006661AF" w:rsidP="006661AF">
            <w:pPr>
              <w:spacing w:before="3" w:line="271" w:lineRule="exact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448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6661AF" w:rsidRPr="006661AF" w:rsidTr="009E6BAE">
        <w:trPr>
          <w:trHeight w:val="690"/>
        </w:trPr>
        <w:tc>
          <w:tcPr>
            <w:tcW w:w="40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3"/>
              <w:ind w:left="78"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 своей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70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661AF" w:rsidRPr="006661AF" w:rsidTr="009E6BAE">
        <w:trPr>
          <w:trHeight w:val="700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661AF" w:rsidRPr="006661AF" w:rsidTr="009E6BAE">
        <w:trPr>
          <w:trHeight w:val="705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165"/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Прогнозирование результатов своей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7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6661AF" w:rsidRPr="006661AF" w:rsidRDefault="006661AF" w:rsidP="006661AF">
      <w:pPr>
        <w:spacing w:after="0" w:line="235" w:lineRule="auto"/>
        <w:ind w:left="675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4" w:name="Раздел_III._Дефициты_в_области_педагогич"/>
      <w:bookmarkEnd w:id="4"/>
    </w:p>
    <w:p w:rsidR="006661AF" w:rsidRPr="006661AF" w:rsidRDefault="006661AF" w:rsidP="006661AF">
      <w:pPr>
        <w:spacing w:after="0" w:line="235" w:lineRule="auto"/>
        <w:ind w:left="675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61AF" w:rsidRPr="006661AF" w:rsidRDefault="006661AF" w:rsidP="006661AF">
      <w:pPr>
        <w:spacing w:after="0" w:line="235" w:lineRule="auto"/>
        <w:ind w:left="675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Раздел III. Дефициты в области педагогической деятельности при подготовке и</w:t>
      </w:r>
      <w:r w:rsidRPr="006661AF">
        <w:rPr>
          <w:rFonts w:ascii="Times New Roman" w:eastAsia="Times New Roman" w:hAnsi="Times New Roman" w:cs="Times New Roman"/>
          <w:b/>
          <w:spacing w:val="-57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проведении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уроков</w:t>
      </w:r>
    </w:p>
    <w:p w:rsidR="006661AF" w:rsidRPr="006661AF" w:rsidRDefault="006661AF" w:rsidP="006661AF">
      <w:pPr>
        <w:spacing w:before="9" w:after="120" w:line="256" w:lineRule="auto"/>
        <w:rPr>
          <w:rFonts w:ascii="Times New Roman" w:eastAsia="Calibri" w:hAnsi="Times New Roman" w:cs="Times New Roman"/>
          <w:b/>
          <w:sz w:val="6"/>
        </w:rPr>
      </w:pP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6661AF" w:rsidRPr="006661AF" w:rsidTr="009E6BAE">
        <w:trPr>
          <w:trHeight w:val="85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1"/>
              <w:ind w:left="289"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6661AF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6661AF" w:rsidRPr="006661AF" w:rsidRDefault="006661AF" w:rsidP="006661AF">
            <w:pPr>
              <w:spacing w:before="4" w:line="235" w:lineRule="auto"/>
              <w:ind w:left="64" w:right="39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6661AF" w:rsidRPr="006661AF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4"/>
              <w:ind w:left="78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6661AF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 в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поставленной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психолого-педагогических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6661A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6661A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1" w:line="235" w:lineRule="auto"/>
              <w:ind w:left="78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учебных заданий различной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661AF" w:rsidRPr="006661AF" w:rsidTr="009E6BAE">
        <w:trPr>
          <w:trHeight w:val="125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методического обеспечения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 (пособия,</w:t>
            </w:r>
            <w:r w:rsidRPr="006661A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раздаточные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 материалы на электронных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носителях)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8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8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8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0" w:line="235" w:lineRule="auto"/>
              <w:ind w:left="78" w:right="1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обучающихся в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</w:t>
            </w:r>
            <w:r w:rsidRPr="006661A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661AF" w:rsidRPr="006661AF" w:rsidTr="009E6BAE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5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964"/>
        </w:trPr>
        <w:tc>
          <w:tcPr>
            <w:tcW w:w="4269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78"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Включение обучающихся в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деятельности по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достижению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56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6661AF" w:rsidRPr="006661AF" w:rsidTr="009E6BAE">
        <w:trPr>
          <w:trHeight w:val="67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5" w:line="235" w:lineRule="auto"/>
              <w:ind w:left="78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Чёткое определение места каждого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системе</w:t>
            </w:r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 по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661AF" w:rsidRPr="006661AF" w:rsidTr="009E6BAE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оптимальных методов, форм,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приёмов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8"/>
              <w:ind w:left="78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Рациональное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6661AF" w:rsidRPr="006661AF" w:rsidTr="009E6BAE">
        <w:trPr>
          <w:trHeight w:val="125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комфортных санитарно-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 условий (материально-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 обеспечение, расстановка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актуализации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6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Проблемное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9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661AF" w:rsidRPr="006661AF" w:rsidTr="009E6BAE">
        <w:trPr>
          <w:trHeight w:val="1257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возможности выбора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обучающихся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оптимальных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методов, форм, приёмов и средств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77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42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9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Проверки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9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9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979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 и разъяснение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в</w:t>
            </w:r>
            <w:r w:rsidRPr="006661AF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6661AF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5" w:line="235" w:lineRule="auto"/>
              <w:ind w:left="78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использовать рефлексию на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661AF" w:rsidRPr="006661AF" w:rsidTr="009E6BAE">
        <w:trPr>
          <w:trHeight w:val="97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 в урочную деятельность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различной учебной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мотивацией</w:t>
            </w:r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6661AF" w:rsidRPr="006661AF" w:rsidTr="009E6BAE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3"/>
              <w:ind w:left="78"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Комментирование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2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6661AF" w:rsidRPr="006661AF" w:rsidTr="009E6BAE">
        <w:trPr>
          <w:trHeight w:val="979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8"/>
              <w:ind w:left="7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положительной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661AF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153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8"/>
              <w:ind w:left="78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благоприятного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6661AF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климата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6661AF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(доброжелательность,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личностно-гуманное отношение к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65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48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6661AF" w:rsidRPr="006661AF" w:rsidRDefault="006661AF" w:rsidP="006661AF">
      <w:pPr>
        <w:keepNext/>
        <w:keepLines/>
        <w:spacing w:before="240" w:after="0" w:line="268" w:lineRule="exact"/>
        <w:ind w:left="625" w:right="67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Раздел_IV._Дефициты_в_области_психолого-"/>
      <w:bookmarkEnd w:id="5"/>
    </w:p>
    <w:p w:rsidR="006661AF" w:rsidRPr="006661AF" w:rsidRDefault="006661AF" w:rsidP="006661AF">
      <w:pPr>
        <w:keepNext/>
        <w:keepLines/>
        <w:spacing w:before="240" w:after="0" w:line="268" w:lineRule="exact"/>
        <w:ind w:left="625" w:right="67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6661A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6661A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661A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психолого-педагогической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</w:t>
      </w:r>
    </w:p>
    <w:p w:rsidR="006661AF" w:rsidRPr="006661AF" w:rsidRDefault="006661AF" w:rsidP="006661AF">
      <w:pPr>
        <w:spacing w:before="8" w:after="120" w:line="256" w:lineRule="auto"/>
        <w:rPr>
          <w:rFonts w:ascii="Times New Roman" w:eastAsia="Calibri" w:hAnsi="Times New Roman" w:cs="Times New Roman"/>
          <w:b/>
          <w:sz w:val="6"/>
        </w:rPr>
      </w:pP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696"/>
        <w:gridCol w:w="2185"/>
        <w:gridCol w:w="1696"/>
      </w:tblGrid>
      <w:tr w:rsidR="006661AF" w:rsidRPr="006661AF" w:rsidTr="009E6BAE">
        <w:trPr>
          <w:trHeight w:val="858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174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1"/>
              <w:ind w:left="245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6661AF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6661AF" w:rsidRPr="006661AF" w:rsidRDefault="006661AF" w:rsidP="006661AF">
            <w:pPr>
              <w:spacing w:before="4" w:line="235" w:lineRule="auto"/>
              <w:ind w:left="20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0"/>
              <w:ind w:left="437" w:right="177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6661AF" w:rsidRPr="006661AF" w:rsidTr="009E6BAE">
        <w:trPr>
          <w:trHeight w:val="964"/>
        </w:trPr>
        <w:tc>
          <w:tcPr>
            <w:tcW w:w="422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3"/>
              <w:ind w:left="78"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 психологических особенностей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 в процессе обучения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6661AF" w:rsidRPr="006661AF" w:rsidTr="009E6BAE">
        <w:trPr>
          <w:trHeight w:val="978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8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учебной деятельности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661AF" w:rsidRPr="006661AF" w:rsidTr="009E6BAE">
        <w:trPr>
          <w:trHeight w:val="700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1" w:line="235" w:lineRule="auto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03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</w:tbl>
    <w:p w:rsidR="006661AF" w:rsidRPr="006661AF" w:rsidRDefault="006661AF" w:rsidP="006661AF">
      <w:pPr>
        <w:spacing w:after="0" w:line="240" w:lineRule="auto"/>
        <w:ind w:left="621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6" w:name="Раздел_V._Дефициты_в_области_коммуникати"/>
      <w:bookmarkEnd w:id="6"/>
    </w:p>
    <w:p w:rsidR="006661AF" w:rsidRPr="006661AF" w:rsidRDefault="006661AF" w:rsidP="006661AF">
      <w:pPr>
        <w:spacing w:after="0" w:line="240" w:lineRule="auto"/>
        <w:ind w:left="621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61AF" w:rsidRPr="006661AF" w:rsidRDefault="006661AF" w:rsidP="006661AF">
      <w:pPr>
        <w:spacing w:after="0" w:line="240" w:lineRule="auto"/>
        <w:ind w:left="621" w:right="672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Раздел</w:t>
      </w:r>
      <w:r w:rsidRPr="006661AF">
        <w:rPr>
          <w:rFonts w:ascii="Times New Roman" w:eastAsia="Times New Roman" w:hAnsi="Times New Roman" w:cs="Times New Roman"/>
          <w:b/>
          <w:spacing w:val="-4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V.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Дефициты</w:t>
      </w:r>
      <w:r w:rsidRPr="006661AF">
        <w:rPr>
          <w:rFonts w:ascii="Times New Roman" w:eastAsia="Times New Roman" w:hAnsi="Times New Roman" w:cs="Times New Roman"/>
          <w:b/>
          <w:spacing w:val="-8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в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коммуникативной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lang w:eastAsia="ru-RU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lang w:eastAsia="ru-RU"/>
        </w:rPr>
        <w:t>компетентности</w:t>
      </w:r>
    </w:p>
    <w:p w:rsidR="006661AF" w:rsidRPr="006661AF" w:rsidRDefault="006661AF" w:rsidP="006661AF">
      <w:pPr>
        <w:spacing w:before="2" w:after="120" w:line="256" w:lineRule="auto"/>
        <w:rPr>
          <w:rFonts w:ascii="Times New Roman" w:eastAsia="Calibri" w:hAnsi="Times New Roman" w:cs="Times New Roman"/>
          <w:b/>
          <w:sz w:val="6"/>
        </w:rPr>
      </w:pPr>
    </w:p>
    <w:tbl>
      <w:tblPr>
        <w:tblStyle w:val="TableNormal7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695"/>
        <w:gridCol w:w="2180"/>
        <w:gridCol w:w="1696"/>
      </w:tblGrid>
      <w:tr w:rsidR="006661AF" w:rsidRPr="006661AF" w:rsidTr="009E6BAE">
        <w:trPr>
          <w:trHeight w:val="858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6661AF" w:rsidRPr="006661AF" w:rsidRDefault="006661AF" w:rsidP="006661AF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4"/>
              <w:ind w:left="170"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2" w:line="235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6661AF" w:rsidRPr="006661AF" w:rsidRDefault="006661AF" w:rsidP="006661AF">
            <w:pPr>
              <w:spacing w:before="3" w:line="267" w:lineRule="exact"/>
              <w:ind w:left="17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154"/>
              <w:ind w:left="439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6661AF" w:rsidRPr="006661AF" w:rsidTr="009E6BAE">
        <w:trPr>
          <w:trHeight w:val="963"/>
        </w:trPr>
        <w:tc>
          <w:tcPr>
            <w:tcW w:w="423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58"/>
              <w:ind w:left="78"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Социальное взаимодействие на</w:t>
            </w:r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толерантности и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безоценочности</w:t>
            </w:r>
            <w:proofErr w:type="spellEnd"/>
          </w:p>
        </w:tc>
        <w:tc>
          <w:tcPr>
            <w:tcW w:w="169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426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конфликтных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700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5" w:line="235" w:lineRule="auto"/>
              <w:ind w:left="78" w:right="9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2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2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2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704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left="78"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совместной деятельности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6661AF" w:rsidRPr="006661AF" w:rsidTr="009E6BAE">
        <w:trPr>
          <w:trHeight w:val="979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7"/>
              <w:ind w:left="78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6661AF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смежными</w:t>
            </w:r>
            <w:r w:rsidRPr="006661A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6661AF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развития</w:t>
            </w:r>
            <w:r w:rsidRPr="006661AF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6661AF" w:rsidRPr="006661AF" w:rsidTr="009E6BAE">
        <w:trPr>
          <w:trHeight w:val="421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7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661A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6661AF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proofErr w:type="spellEnd"/>
            <w:r w:rsidRPr="006661AF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7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7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67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6661AF" w:rsidRPr="006661AF" w:rsidTr="009E6BAE">
        <w:trPr>
          <w:trHeight w:val="705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72"/>
              <w:ind w:left="78" w:right="10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профессиональных</w:t>
            </w:r>
            <w:r w:rsidRPr="006661AF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дискуссиях</w:t>
            </w:r>
            <w:r w:rsidRPr="006661AF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6661AF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6661AF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обсуждениях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right="101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6661AF" w:rsidRPr="006661AF" w:rsidRDefault="006661AF" w:rsidP="006661AF">
            <w:pPr>
              <w:spacing w:before="211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661AF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6661AF" w:rsidRPr="006661AF" w:rsidRDefault="006661AF" w:rsidP="006661AF">
      <w:pPr>
        <w:tabs>
          <w:tab w:val="left" w:pos="379"/>
        </w:tabs>
        <w:spacing w:after="0" w:line="240" w:lineRule="auto"/>
        <w:ind w:left="-112" w:right="121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:rsidR="006661AF" w:rsidRPr="006661AF" w:rsidRDefault="006661AF" w:rsidP="006661AF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spacing w:after="0" w:line="240" w:lineRule="auto"/>
        <w:ind w:right="122"/>
        <w:contextualSpacing/>
        <w:jc w:val="both"/>
        <w:rPr>
          <w:rFonts w:ascii="Times New Roman" w:eastAsia="Calibri" w:hAnsi="Times New Roman" w:cs="Times New Roman"/>
          <w:color w:val="FF0000"/>
        </w:rPr>
      </w:pPr>
      <w:r w:rsidRPr="006661AF">
        <w:rPr>
          <w:rFonts w:ascii="Times New Roman" w:eastAsia="Calibri" w:hAnsi="Times New Roman" w:cs="Times New Roman"/>
          <w:b/>
          <w:sz w:val="24"/>
        </w:rPr>
        <w:t>Дефициты в области общепедагогической профессиональной компетентности</w:t>
      </w:r>
      <w:r w:rsidRPr="006661AF">
        <w:rPr>
          <w:rFonts w:ascii="Times New Roman" w:eastAsia="Calibri" w:hAnsi="Times New Roman" w:cs="Times New Roman"/>
          <w:b/>
          <w:spacing w:val="1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Наилучшие</w:t>
      </w:r>
      <w:r w:rsidRPr="006661AF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показатели</w:t>
      </w:r>
      <w:r w:rsidRPr="006661AF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по</w:t>
      </w:r>
      <w:r w:rsidRPr="006661AF">
        <w:rPr>
          <w:rFonts w:ascii="Times New Roman" w:eastAsia="Calibri" w:hAnsi="Times New Roman" w:cs="Times New Roman"/>
          <w:spacing w:val="21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критериям:</w:t>
      </w:r>
      <w:r w:rsidRPr="006661AF">
        <w:rPr>
          <w:rFonts w:ascii="Times New Roman" w:eastAsia="Calibri" w:hAnsi="Times New Roman" w:cs="Times New Roman"/>
          <w:spacing w:val="12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организация</w:t>
      </w:r>
      <w:r w:rsidRPr="006661AF">
        <w:rPr>
          <w:rFonts w:ascii="Times New Roman" w:eastAsia="Calibri" w:hAnsi="Times New Roman" w:cs="Times New Roman"/>
          <w:spacing w:val="16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самостоятельной</w:t>
      </w:r>
      <w:r w:rsidRPr="006661AF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работы</w:t>
      </w:r>
      <w:r w:rsidRPr="006661AF">
        <w:rPr>
          <w:rFonts w:ascii="Times New Roman" w:eastAsia="Calibri" w:hAnsi="Times New Roman" w:cs="Times New Roman"/>
          <w:spacing w:val="13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обучающихся</w:t>
      </w:r>
      <w:r w:rsidRPr="006661AF">
        <w:rPr>
          <w:rFonts w:ascii="Times New Roman" w:eastAsia="Calibri" w:hAnsi="Times New Roman" w:cs="Times New Roman"/>
          <w:spacing w:val="17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–</w:t>
      </w:r>
      <w:r w:rsidRPr="006661AF">
        <w:rPr>
          <w:rFonts w:ascii="Times New Roman" w:eastAsia="Calibri" w:hAnsi="Times New Roman" w:cs="Times New Roman"/>
          <w:spacing w:val="18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 xml:space="preserve"> 94 </w:t>
      </w:r>
      <w:proofErr w:type="gramStart"/>
      <w:r w:rsidRPr="006661AF">
        <w:rPr>
          <w:rFonts w:ascii="Times New Roman" w:eastAsia="Calibri" w:hAnsi="Times New Roman" w:cs="Times New Roman"/>
          <w:sz w:val="24"/>
        </w:rPr>
        <w:t xml:space="preserve">% </w:t>
      </w:r>
      <w:r w:rsidRPr="006661AF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,</w:t>
      </w:r>
      <w:proofErr w:type="gramEnd"/>
      <w:r w:rsidRPr="006661AF">
        <w:rPr>
          <w:rFonts w:ascii="Times New Roman" w:eastAsia="Calibri" w:hAnsi="Times New Roman" w:cs="Times New Roman"/>
          <w:sz w:val="24"/>
        </w:rPr>
        <w:t xml:space="preserve"> организация работы со слабо</w:t>
      </w:r>
      <w:r w:rsidRPr="006661AF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pacing w:val="-1"/>
          <w:sz w:val="24"/>
        </w:rPr>
        <w:t>мотивированными</w:t>
      </w:r>
      <w:r w:rsidRPr="006661AF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обучающихся – 88%.</w:t>
      </w:r>
    </w:p>
    <w:p w:rsidR="006661AF" w:rsidRPr="006661AF" w:rsidRDefault="006661AF" w:rsidP="006661AF">
      <w:pPr>
        <w:widowControl w:val="0"/>
        <w:numPr>
          <w:ilvl w:val="0"/>
          <w:numId w:val="1"/>
        </w:numPr>
        <w:tabs>
          <w:tab w:val="left" w:pos="379"/>
        </w:tabs>
        <w:autoSpaceDE w:val="0"/>
        <w:autoSpaceDN w:val="0"/>
        <w:spacing w:before="1" w:after="0" w:line="240" w:lineRule="auto"/>
        <w:ind w:left="378" w:hanging="24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6661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661AF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оценочно-рефлексивной</w:t>
      </w:r>
      <w:r w:rsidRPr="006661A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</w:t>
      </w:r>
    </w:p>
    <w:p w:rsidR="006661AF" w:rsidRPr="006661AF" w:rsidRDefault="006661AF" w:rsidP="006661AF">
      <w:pPr>
        <w:spacing w:before="66" w:after="120" w:line="256" w:lineRule="auto"/>
        <w:ind w:right="1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Оценка результатов своей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661AF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6661A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6661AF">
        <w:rPr>
          <w:rFonts w:ascii="Times New Roman" w:eastAsia="Calibri" w:hAnsi="Times New Roman" w:cs="Times New Roman"/>
          <w:sz w:val="24"/>
          <w:szCs w:val="24"/>
        </w:rPr>
        <w:t>44</w:t>
      </w:r>
      <w:proofErr w:type="gramEnd"/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 %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ощущают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потребность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совершенствовании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своей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компетентности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, </w:t>
      </w:r>
      <w:r w:rsidRPr="006661AF">
        <w:rPr>
          <w:rFonts w:ascii="Times New Roman" w:eastAsia="Calibri" w:hAnsi="Times New Roman" w:cs="Times New Roman"/>
          <w:sz w:val="24"/>
        </w:rPr>
        <w:t>прогнозирование результатов своей</w:t>
      </w:r>
      <w:r w:rsidRPr="006661AF">
        <w:rPr>
          <w:rFonts w:ascii="Times New Roman" w:eastAsia="Calibri" w:hAnsi="Times New Roman" w:cs="Times New Roman"/>
          <w:spacing w:val="-58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профессиональной</w:t>
      </w:r>
      <w:r w:rsidRPr="006661AF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деятельности – 63%</w:t>
      </w:r>
      <w:r w:rsidRPr="00666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1AF" w:rsidRPr="006661AF" w:rsidRDefault="006661AF" w:rsidP="006661AF">
      <w:pPr>
        <w:spacing w:after="0" w:line="240" w:lineRule="auto"/>
        <w:rPr>
          <w:rFonts w:ascii="Times New Roman" w:eastAsia="Times New Roman" w:hAnsi="Times New Roman" w:cs="Times New Roman"/>
        </w:rPr>
        <w:sectPr w:rsidR="006661AF" w:rsidRPr="006661AF">
          <w:pgSz w:w="11910" w:h="16840"/>
          <w:pgMar w:top="1120" w:right="860" w:bottom="280" w:left="1000" w:header="720" w:footer="720" w:gutter="0"/>
          <w:cols w:space="720"/>
        </w:sectPr>
      </w:pPr>
    </w:p>
    <w:p w:rsidR="006661AF" w:rsidRPr="006661AF" w:rsidRDefault="006661AF" w:rsidP="006661AF">
      <w:pPr>
        <w:widowControl w:val="0"/>
        <w:numPr>
          <w:ilvl w:val="0"/>
          <w:numId w:val="1"/>
        </w:numPr>
        <w:tabs>
          <w:tab w:val="left" w:pos="455"/>
        </w:tabs>
        <w:autoSpaceDE w:val="0"/>
        <w:autoSpaceDN w:val="0"/>
        <w:spacing w:before="5"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Дефициты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педагогической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подготовке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проведении</w:t>
      </w:r>
      <w:r w:rsidRPr="006661AF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уроков.</w:t>
      </w:r>
    </w:p>
    <w:p w:rsidR="006661AF" w:rsidRPr="006661AF" w:rsidRDefault="006661AF" w:rsidP="006661AF">
      <w:pPr>
        <w:spacing w:after="120" w:line="256" w:lineRule="auto"/>
        <w:ind w:right="120" w:firstLine="6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Наилучшие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критериям: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проверки</w:t>
      </w:r>
      <w:r w:rsidRPr="006661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6661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учащихся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–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100 %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педагогов,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формулирование и разъяснение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домашнего</w:t>
      </w:r>
      <w:r w:rsidRPr="006661A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задания,</w:t>
      </w:r>
      <w:r w:rsidRPr="006661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определения</w:t>
      </w:r>
      <w:r w:rsidRPr="006661A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его   </w:t>
      </w: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места в</w:t>
      </w:r>
      <w:r w:rsidRPr="006661A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структуре</w:t>
      </w:r>
      <w:r w:rsidRPr="006661A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урока – </w:t>
      </w:r>
      <w:proofErr w:type="gramStart"/>
      <w:r w:rsidRPr="006661AF">
        <w:rPr>
          <w:rFonts w:ascii="Times New Roman" w:eastAsia="Calibri" w:hAnsi="Times New Roman" w:cs="Times New Roman"/>
          <w:sz w:val="24"/>
          <w:szCs w:val="24"/>
        </w:rPr>
        <w:t>100  %</w:t>
      </w:r>
      <w:proofErr w:type="gramEnd"/>
      <w:r w:rsidRPr="006661AF">
        <w:rPr>
          <w:rFonts w:ascii="Times New Roman" w:eastAsia="Calibri" w:hAnsi="Times New Roman" w:cs="Times New Roman"/>
          <w:sz w:val="24"/>
          <w:szCs w:val="24"/>
        </w:rPr>
        <w:t>, постановка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образовательных</w:t>
      </w:r>
      <w:r w:rsidRPr="006661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задач </w:t>
      </w: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урока – 100%, постановка воспитательных задач</w:t>
      </w:r>
      <w:r w:rsidRPr="006661AF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урока – 100%, постановка</w:t>
      </w:r>
      <w:r w:rsidRPr="006661A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развивающих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задач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урока – 100 %, </w:t>
      </w:r>
    </w:p>
    <w:p w:rsidR="006661AF" w:rsidRPr="006661AF" w:rsidRDefault="006661AF" w:rsidP="006661AF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b/>
          <w:sz w:val="24"/>
          <w:szCs w:val="24"/>
        </w:rPr>
        <w:t>Дефициты</w:t>
      </w:r>
      <w:r w:rsidRPr="006661AF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6661AF">
        <w:rPr>
          <w:rFonts w:ascii="Times New Roman" w:eastAsia="Calibri" w:hAnsi="Times New Roman" w:cs="Times New Roman"/>
          <w:b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b/>
          <w:sz w:val="24"/>
          <w:szCs w:val="24"/>
        </w:rPr>
        <w:t>области</w:t>
      </w:r>
      <w:r w:rsidRPr="006661AF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психолого-педагогической</w:t>
      </w:r>
      <w:r w:rsidRPr="006661AF">
        <w:rPr>
          <w:rFonts w:ascii="Times New Roman" w:eastAsia="Calibri" w:hAnsi="Times New Roman" w:cs="Times New Roman"/>
          <w:b/>
          <w:spacing w:val="-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b/>
          <w:sz w:val="24"/>
          <w:szCs w:val="24"/>
        </w:rPr>
        <w:t>компетентности</w:t>
      </w:r>
      <w:r w:rsidRPr="00666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1AF" w:rsidRPr="006661AF" w:rsidRDefault="006661AF" w:rsidP="006661AF">
      <w:pPr>
        <w:widowControl w:val="0"/>
        <w:autoSpaceDE w:val="0"/>
        <w:autoSpaceDN w:val="0"/>
        <w:spacing w:before="22" w:after="0" w:line="235" w:lineRule="auto"/>
        <w:ind w:left="241" w:right="221"/>
        <w:rPr>
          <w:rFonts w:ascii="Times New Roman" w:eastAsia="Times New Roman" w:hAnsi="Times New Roman" w:cs="Times New Roman"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61A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 xml:space="preserve">  у 31 % педагогов необходимо   совершенствование.</w:t>
      </w:r>
    </w:p>
    <w:p w:rsidR="006661AF" w:rsidRPr="006661AF" w:rsidRDefault="006661AF" w:rsidP="006661AF">
      <w:pPr>
        <w:widowControl w:val="0"/>
        <w:autoSpaceDE w:val="0"/>
        <w:autoSpaceDN w:val="0"/>
        <w:spacing w:before="22" w:after="0" w:line="235" w:lineRule="auto"/>
        <w:ind w:left="241" w:right="22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1AF" w:rsidRPr="006661AF" w:rsidRDefault="006661AF" w:rsidP="006661AF">
      <w:pPr>
        <w:widowControl w:val="0"/>
        <w:numPr>
          <w:ilvl w:val="0"/>
          <w:numId w:val="1"/>
        </w:numPr>
        <w:tabs>
          <w:tab w:val="left" w:pos="378"/>
        </w:tabs>
        <w:autoSpaceDE w:val="0"/>
        <w:autoSpaceDN w:val="0"/>
        <w:spacing w:before="8" w:after="0" w:line="272" w:lineRule="exact"/>
        <w:ind w:left="377"/>
        <w:outlineLvl w:val="0"/>
        <w:rPr>
          <w:rFonts w:ascii="Times New Roman" w:eastAsia="Times New Roman" w:hAnsi="Times New Roman" w:cs="Times New Roman"/>
          <w:color w:val="2E74B5"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6661A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6661AF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6661AF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коммуникативной</w:t>
      </w:r>
      <w:r w:rsidRPr="006661AF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</w:t>
      </w:r>
      <w:r w:rsidRPr="006661AF">
        <w:rPr>
          <w:rFonts w:ascii="Times New Roman" w:eastAsia="Times New Roman" w:hAnsi="Times New Roman" w:cs="Times New Roman"/>
          <w:color w:val="2E74B5"/>
          <w:sz w:val="24"/>
          <w:szCs w:val="24"/>
        </w:rPr>
        <w:t>.</w:t>
      </w:r>
    </w:p>
    <w:p w:rsidR="006661AF" w:rsidRPr="006661AF" w:rsidRDefault="006661AF" w:rsidP="006661AF">
      <w:pPr>
        <w:spacing w:after="12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Наилучшие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критериям: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социальное взаимодействие на</w:t>
      </w:r>
      <w:r w:rsidRPr="006661AF">
        <w:rPr>
          <w:rFonts w:ascii="Times New Roman" w:eastAsia="Calibri" w:hAnsi="Times New Roman" w:cs="Times New Roman"/>
          <w:spacing w:val="-58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принципах толерантности и</w:t>
      </w:r>
      <w:r w:rsidRPr="006661AF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proofErr w:type="spellStart"/>
      <w:proofErr w:type="gramStart"/>
      <w:r w:rsidRPr="006661AF">
        <w:rPr>
          <w:rFonts w:ascii="Times New Roman" w:eastAsia="Calibri" w:hAnsi="Times New Roman" w:cs="Times New Roman"/>
          <w:sz w:val="24"/>
        </w:rPr>
        <w:t>безоценочности</w:t>
      </w:r>
      <w:proofErr w:type="spellEnd"/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 100%, взаимодействие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ОО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-</w:t>
      </w:r>
      <w:r w:rsidRPr="006661AF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100%</w:t>
      </w: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педагогов,</w:t>
      </w:r>
      <w:r w:rsidRPr="006661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взаимодействие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</w:t>
      </w:r>
      <w:r w:rsidRPr="006661A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661AF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-</w:t>
      </w:r>
      <w:r w:rsidRPr="006661AF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75%.</w:t>
      </w:r>
    </w:p>
    <w:p w:rsidR="006661AF" w:rsidRPr="006661AF" w:rsidRDefault="006661AF" w:rsidP="006661AF">
      <w:pPr>
        <w:widowControl w:val="0"/>
        <w:autoSpaceDE w:val="0"/>
        <w:autoSpaceDN w:val="0"/>
        <w:spacing w:before="22" w:after="0" w:line="235" w:lineRule="auto"/>
        <w:ind w:left="241" w:right="221"/>
        <w:rPr>
          <w:rFonts w:ascii="Times New Roman" w:eastAsia="Times New Roman" w:hAnsi="Times New Roman" w:cs="Times New Roman"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педагоги Алтайской ООШ № 3 СП МБОУ Алтайской СОШ не останавливаются на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достигнутом,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661AF">
        <w:rPr>
          <w:rFonts w:ascii="Times New Roman" w:eastAsia="Times New Roman" w:hAnsi="Times New Roman" w:cs="Times New Roman"/>
          <w:sz w:val="24"/>
          <w:szCs w:val="24"/>
        </w:rPr>
        <w:t>самосоверщенствоваться</w:t>
      </w:r>
      <w:proofErr w:type="spellEnd"/>
      <w:r w:rsidRPr="006661AF">
        <w:rPr>
          <w:rFonts w:ascii="Times New Roman" w:eastAsia="Times New Roman" w:hAnsi="Times New Roman" w:cs="Times New Roman"/>
          <w:sz w:val="24"/>
          <w:szCs w:val="24"/>
        </w:rPr>
        <w:t>, открыты к общению,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готовы делиться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опытом работы с коллегами. Наряду с проявлением единичных случаев профессиональных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дефицитов педагогов по различным вопросам, прослеживаются три основные линии, которые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(участников)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6661AF" w:rsidRPr="006661AF" w:rsidRDefault="006661AF" w:rsidP="006661AF">
      <w:pPr>
        <w:widowControl w:val="0"/>
        <w:numPr>
          <w:ilvl w:val="0"/>
          <w:numId w:val="2"/>
        </w:numPr>
        <w:tabs>
          <w:tab w:val="left" w:pos="316"/>
        </w:tabs>
        <w:autoSpaceDE w:val="0"/>
        <w:autoSpaceDN w:val="0"/>
        <w:spacing w:after="0" w:line="240" w:lineRule="auto"/>
        <w:ind w:right="13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Формирование мотивации учащихся и вовлечение в урочную деятельность обучающихся с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различной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мотивацией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учебными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достижениями.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Способы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методы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со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слабо мотивированными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обучающимися.</w:t>
      </w:r>
    </w:p>
    <w:p w:rsidR="006661AF" w:rsidRPr="006661AF" w:rsidRDefault="006661AF" w:rsidP="006661AF">
      <w:pPr>
        <w:widowControl w:val="0"/>
        <w:numPr>
          <w:ilvl w:val="0"/>
          <w:numId w:val="2"/>
        </w:numPr>
        <w:autoSpaceDE w:val="0"/>
        <w:autoSpaceDN w:val="0"/>
        <w:spacing w:before="70" w:after="0" w:line="235" w:lineRule="auto"/>
        <w:ind w:right="918"/>
        <w:rPr>
          <w:rFonts w:ascii="Times New Roman" w:eastAsia="Times New Roman" w:hAnsi="Times New Roman" w:cs="Times New Roman"/>
          <w:sz w:val="24"/>
        </w:rPr>
      </w:pPr>
      <w:r w:rsidRPr="006661AF">
        <w:rPr>
          <w:rFonts w:ascii="Times New Roman" w:eastAsia="Times New Roman" w:hAnsi="Times New Roman" w:cs="Times New Roman"/>
          <w:sz w:val="24"/>
          <w:szCs w:val="24"/>
        </w:rPr>
        <w:t>Профилактика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ликвидация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пробелов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знаниях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6661A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 xml:space="preserve">Применение </w:t>
      </w:r>
      <w:proofErr w:type="gramStart"/>
      <w:r w:rsidRPr="006661AF">
        <w:rPr>
          <w:rFonts w:ascii="Times New Roman" w:eastAsia="Times New Roman" w:hAnsi="Times New Roman" w:cs="Times New Roman"/>
          <w:sz w:val="24"/>
        </w:rPr>
        <w:t>в  образовательной</w:t>
      </w:r>
      <w:proofErr w:type="gramEnd"/>
      <w:r w:rsidRPr="006661AF">
        <w:rPr>
          <w:rFonts w:ascii="Times New Roman" w:eastAsia="Times New Roman" w:hAnsi="Times New Roman" w:cs="Times New Roman"/>
          <w:spacing w:val="-58"/>
          <w:sz w:val="24"/>
        </w:rPr>
        <w:t xml:space="preserve">           </w:t>
      </w:r>
      <w:r w:rsidRPr="006661AF">
        <w:rPr>
          <w:rFonts w:ascii="Times New Roman" w:eastAsia="Times New Roman" w:hAnsi="Times New Roman" w:cs="Times New Roman"/>
          <w:sz w:val="24"/>
        </w:rPr>
        <w:t>деятельности:</w:t>
      </w:r>
      <w:r w:rsidRPr="006661A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>проблемного, развивающего,</w:t>
      </w:r>
      <w:r w:rsidRPr="006661A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 xml:space="preserve">дифференцированного  </w:t>
      </w:r>
      <w:r w:rsidRPr="006661A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>обучения</w:t>
      </w:r>
      <w:r w:rsidRPr="006661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>и</w:t>
      </w:r>
      <w:r w:rsidRPr="006661A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>других</w:t>
      </w:r>
      <w:r w:rsidRPr="006661A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661AF">
        <w:rPr>
          <w:rFonts w:ascii="Times New Roman" w:eastAsia="Times New Roman" w:hAnsi="Times New Roman" w:cs="Times New Roman"/>
          <w:sz w:val="24"/>
        </w:rPr>
        <w:t>СОТ.</w:t>
      </w:r>
    </w:p>
    <w:p w:rsidR="006661AF" w:rsidRPr="006661AF" w:rsidRDefault="006661AF" w:rsidP="006661AF">
      <w:pPr>
        <w:widowControl w:val="0"/>
        <w:tabs>
          <w:tab w:val="left" w:pos="378"/>
        </w:tabs>
        <w:autoSpaceDE w:val="0"/>
        <w:autoSpaceDN w:val="0"/>
        <w:spacing w:after="0" w:line="240" w:lineRule="auto"/>
        <w:ind w:left="195" w:right="13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3.Налаживание связей с родителями и специалистами разных областей по вопросам обучения,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661A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и</w:t>
      </w:r>
      <w:r w:rsidRPr="006661A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661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обучающихся.</w:t>
      </w:r>
      <w:r w:rsidRPr="006661AF">
        <w:rPr>
          <w:rFonts w:ascii="Calibri" w:eastAsia="Calibri" w:hAnsi="Calibri" w:cs="Times New Roman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 xml:space="preserve">Организация совместной деятельности  </w:t>
      </w:r>
      <w:r w:rsidRPr="006661AF">
        <w:rPr>
          <w:rFonts w:ascii="Times New Roman" w:eastAsia="Calibri" w:hAnsi="Times New Roman" w:cs="Times New Roman"/>
          <w:spacing w:val="-57"/>
          <w:sz w:val="24"/>
        </w:rPr>
        <w:t xml:space="preserve">      </w:t>
      </w:r>
      <w:r w:rsidRPr="006661AF">
        <w:rPr>
          <w:rFonts w:ascii="Times New Roman" w:eastAsia="Calibri" w:hAnsi="Times New Roman" w:cs="Times New Roman"/>
          <w:sz w:val="24"/>
        </w:rPr>
        <w:t>родителей</w:t>
      </w:r>
      <w:r w:rsidRPr="006661AF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и</w:t>
      </w:r>
      <w:r w:rsidRPr="006661AF">
        <w:rPr>
          <w:rFonts w:ascii="Times New Roman" w:eastAsia="Calibri" w:hAnsi="Times New Roman" w:cs="Times New Roman"/>
          <w:spacing w:val="-3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обучающихся</w:t>
      </w:r>
    </w:p>
    <w:p w:rsidR="006661AF" w:rsidRPr="006661AF" w:rsidRDefault="006661AF" w:rsidP="006661AF">
      <w:pPr>
        <w:keepNext/>
        <w:keepLines/>
        <w:spacing w:before="240" w:after="0" w:line="275" w:lineRule="exac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61AF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</w:p>
    <w:p w:rsidR="006661AF" w:rsidRPr="006661AF" w:rsidRDefault="006661AF" w:rsidP="006661AF">
      <w:pPr>
        <w:spacing w:after="120" w:line="235" w:lineRule="auto"/>
        <w:ind w:right="124"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1.</w:t>
      </w:r>
      <w:r w:rsidRPr="006661A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 продолжить работу</w:t>
      </w:r>
      <w:r w:rsidRPr="006661A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школьных</w:t>
      </w:r>
      <w:r w:rsidRPr="006661AF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методических</w:t>
      </w:r>
      <w:r w:rsidRPr="006661AF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объединений</w:t>
      </w:r>
      <w:r w:rsidRPr="006661AF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учителей-предметников</w:t>
      </w:r>
      <w:r w:rsidRPr="006661AF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</w:t>
      </w: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вопросам:</w:t>
      </w:r>
    </w:p>
    <w:p w:rsidR="006661AF" w:rsidRPr="006661AF" w:rsidRDefault="006661AF" w:rsidP="006661AF">
      <w:pPr>
        <w:widowControl w:val="0"/>
        <w:numPr>
          <w:ilvl w:val="0"/>
          <w:numId w:val="3"/>
        </w:numPr>
        <w:tabs>
          <w:tab w:val="left" w:pos="273"/>
        </w:tabs>
        <w:autoSpaceDE w:val="0"/>
        <w:autoSpaceDN w:val="0"/>
        <w:spacing w:before="2" w:after="0" w:line="275" w:lineRule="exact"/>
        <w:ind w:left="27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6661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со</w:t>
      </w:r>
      <w:r w:rsidRPr="006661AF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слабо мотивированными</w:t>
      </w:r>
      <w:r w:rsidRPr="006661AF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6661AF">
        <w:rPr>
          <w:rFonts w:ascii="Times New Roman" w:eastAsia="Calibri" w:hAnsi="Times New Roman" w:cs="Times New Roman"/>
          <w:sz w:val="24"/>
          <w:szCs w:val="24"/>
        </w:rPr>
        <w:t xml:space="preserve">обучающимися,  </w:t>
      </w:r>
      <w:r w:rsidRPr="006661AF">
        <w:rPr>
          <w:rFonts w:ascii="Times New Roman" w:eastAsia="Calibri" w:hAnsi="Times New Roman" w:cs="Times New Roman"/>
          <w:sz w:val="24"/>
        </w:rPr>
        <w:t>хорошо</w:t>
      </w:r>
      <w:proofErr w:type="gramEnd"/>
      <w:r w:rsidRPr="006661AF">
        <w:rPr>
          <w:rFonts w:ascii="Times New Roman" w:eastAsia="Calibri" w:hAnsi="Times New Roman" w:cs="Times New Roman"/>
          <w:sz w:val="24"/>
        </w:rPr>
        <w:t xml:space="preserve">  </w:t>
      </w:r>
      <w:r w:rsidRPr="006661AF">
        <w:rPr>
          <w:rFonts w:ascii="Times New Roman" w:eastAsia="Calibri" w:hAnsi="Times New Roman" w:cs="Times New Roman"/>
          <w:spacing w:val="-57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успевающими и одарёнными</w:t>
      </w:r>
      <w:r w:rsidRPr="006661AF">
        <w:rPr>
          <w:rFonts w:ascii="Times New Roman" w:eastAsia="Calibri" w:hAnsi="Times New Roman" w:cs="Times New Roman"/>
          <w:spacing w:val="1"/>
          <w:sz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</w:rPr>
        <w:t>обучающимися</w:t>
      </w:r>
      <w:r w:rsidRPr="006661A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6661AF" w:rsidRPr="006661AF" w:rsidRDefault="006661AF" w:rsidP="006661AF">
      <w:pPr>
        <w:widowControl w:val="0"/>
        <w:numPr>
          <w:ilvl w:val="0"/>
          <w:numId w:val="3"/>
        </w:numPr>
        <w:tabs>
          <w:tab w:val="left" w:pos="278"/>
        </w:tabs>
        <w:autoSpaceDE w:val="0"/>
        <w:autoSpaceDN w:val="0"/>
        <w:spacing w:after="0" w:line="275" w:lineRule="exact"/>
        <w:ind w:left="277" w:hanging="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6661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и</w:t>
      </w:r>
      <w:r w:rsidRPr="006661AF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ликвидации</w:t>
      </w:r>
      <w:r w:rsidRPr="006661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пробелов</w:t>
      </w:r>
      <w:r w:rsidRPr="006661AF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</w:t>
      </w:r>
      <w:r w:rsidRPr="006661A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знаниях</w:t>
      </w:r>
      <w:r w:rsidRPr="006661AF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обучающихся,</w:t>
      </w:r>
    </w:p>
    <w:p w:rsidR="006661AF" w:rsidRPr="006661AF" w:rsidRDefault="006661AF" w:rsidP="006661AF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spacing w:before="5" w:after="0" w:line="235" w:lineRule="auto"/>
        <w:ind w:right="13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661AF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Pr="006661A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с</w:t>
      </w:r>
      <w:r w:rsidRPr="006661AF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родителями</w:t>
      </w:r>
      <w:r w:rsidRPr="006661A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(законными</w:t>
      </w:r>
      <w:r w:rsidRPr="006661AF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представителями)</w:t>
      </w:r>
      <w:r w:rsidRPr="006661AF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6661AF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по</w:t>
      </w:r>
      <w:r w:rsidRPr="006661AF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вопросам</w:t>
      </w:r>
      <w:r w:rsidRPr="006661AF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обучения,</w:t>
      </w:r>
      <w:r w:rsidRPr="006661A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воспитания</w:t>
      </w:r>
      <w:r w:rsidRPr="006661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и</w:t>
      </w:r>
      <w:r w:rsidRPr="006661AF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развития</w:t>
      </w:r>
      <w:r w:rsidRPr="006661A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661AF">
        <w:rPr>
          <w:rFonts w:ascii="Times New Roman" w:eastAsia="Calibri" w:hAnsi="Times New Roman" w:cs="Times New Roman"/>
          <w:sz w:val="24"/>
          <w:szCs w:val="24"/>
        </w:rPr>
        <w:t>детей.</w:t>
      </w: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1AF" w:rsidRPr="006661AF" w:rsidRDefault="006661AF" w:rsidP="006661AF">
      <w:pPr>
        <w:tabs>
          <w:tab w:val="left" w:pos="276"/>
        </w:tabs>
        <w:spacing w:after="0" w:line="232" w:lineRule="auto"/>
        <w:ind w:left="7" w:right="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2AB" w:rsidRDefault="00D932AB"/>
    <w:sectPr w:rsidR="00D9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200A5874"/>
    <w:multiLevelType w:val="hybridMultilevel"/>
    <w:tmpl w:val="22B01926"/>
    <w:lvl w:ilvl="0" w:tplc="4E986D3C">
      <w:start w:val="1"/>
      <w:numFmt w:val="decimal"/>
      <w:lvlText w:val="%1."/>
      <w:lvlJc w:val="left"/>
      <w:pPr>
        <w:ind w:left="133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2D27C">
      <w:numFmt w:val="bullet"/>
      <w:lvlText w:val="•"/>
      <w:lvlJc w:val="left"/>
      <w:pPr>
        <w:ind w:left="1130" w:hanging="183"/>
      </w:pPr>
      <w:rPr>
        <w:lang w:val="ru-RU" w:eastAsia="en-US" w:bidi="ar-SA"/>
      </w:rPr>
    </w:lvl>
    <w:lvl w:ilvl="2" w:tplc="9A4A97D4">
      <w:numFmt w:val="bullet"/>
      <w:lvlText w:val="•"/>
      <w:lvlJc w:val="left"/>
      <w:pPr>
        <w:ind w:left="2120" w:hanging="183"/>
      </w:pPr>
      <w:rPr>
        <w:lang w:val="ru-RU" w:eastAsia="en-US" w:bidi="ar-SA"/>
      </w:rPr>
    </w:lvl>
    <w:lvl w:ilvl="3" w:tplc="28BE6F8A">
      <w:numFmt w:val="bullet"/>
      <w:lvlText w:val="•"/>
      <w:lvlJc w:val="left"/>
      <w:pPr>
        <w:ind w:left="3111" w:hanging="183"/>
      </w:pPr>
      <w:rPr>
        <w:lang w:val="ru-RU" w:eastAsia="en-US" w:bidi="ar-SA"/>
      </w:rPr>
    </w:lvl>
    <w:lvl w:ilvl="4" w:tplc="77DA426E">
      <w:numFmt w:val="bullet"/>
      <w:lvlText w:val="•"/>
      <w:lvlJc w:val="left"/>
      <w:pPr>
        <w:ind w:left="4101" w:hanging="183"/>
      </w:pPr>
      <w:rPr>
        <w:lang w:val="ru-RU" w:eastAsia="en-US" w:bidi="ar-SA"/>
      </w:rPr>
    </w:lvl>
    <w:lvl w:ilvl="5" w:tplc="CC7E7142">
      <w:numFmt w:val="bullet"/>
      <w:lvlText w:val="•"/>
      <w:lvlJc w:val="left"/>
      <w:pPr>
        <w:ind w:left="5092" w:hanging="183"/>
      </w:pPr>
      <w:rPr>
        <w:lang w:val="ru-RU" w:eastAsia="en-US" w:bidi="ar-SA"/>
      </w:rPr>
    </w:lvl>
    <w:lvl w:ilvl="6" w:tplc="60A616D2">
      <w:numFmt w:val="bullet"/>
      <w:lvlText w:val="•"/>
      <w:lvlJc w:val="left"/>
      <w:pPr>
        <w:ind w:left="6082" w:hanging="183"/>
      </w:pPr>
      <w:rPr>
        <w:lang w:val="ru-RU" w:eastAsia="en-US" w:bidi="ar-SA"/>
      </w:rPr>
    </w:lvl>
    <w:lvl w:ilvl="7" w:tplc="F15C1ECC">
      <w:numFmt w:val="bullet"/>
      <w:lvlText w:val="•"/>
      <w:lvlJc w:val="left"/>
      <w:pPr>
        <w:ind w:left="7072" w:hanging="183"/>
      </w:pPr>
      <w:rPr>
        <w:lang w:val="ru-RU" w:eastAsia="en-US" w:bidi="ar-SA"/>
      </w:rPr>
    </w:lvl>
    <w:lvl w:ilvl="8" w:tplc="F03CB5CA">
      <w:numFmt w:val="bullet"/>
      <w:lvlText w:val="•"/>
      <w:lvlJc w:val="left"/>
      <w:pPr>
        <w:ind w:left="8063" w:hanging="183"/>
      </w:pPr>
      <w:rPr>
        <w:lang w:val="ru-RU" w:eastAsia="en-US" w:bidi="ar-SA"/>
      </w:rPr>
    </w:lvl>
  </w:abstractNum>
  <w:abstractNum w:abstractNumId="2" w15:restartNumberingAfterBreak="0">
    <w:nsid w:val="242E2387"/>
    <w:multiLevelType w:val="hybridMultilevel"/>
    <w:tmpl w:val="C220DA1C"/>
    <w:lvl w:ilvl="0" w:tplc="382E9D8E">
      <w:start w:val="1"/>
      <w:numFmt w:val="decimal"/>
      <w:lvlText w:val="%1."/>
      <w:lvlJc w:val="left"/>
      <w:pPr>
        <w:ind w:left="493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35129F5"/>
    <w:multiLevelType w:val="hybridMultilevel"/>
    <w:tmpl w:val="B2D2A8D6"/>
    <w:lvl w:ilvl="0" w:tplc="A9EE9CD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5158">
      <w:numFmt w:val="bullet"/>
      <w:lvlText w:val="•"/>
      <w:lvlJc w:val="left"/>
      <w:pPr>
        <w:ind w:left="1130" w:hanging="140"/>
      </w:pPr>
      <w:rPr>
        <w:lang w:val="ru-RU" w:eastAsia="en-US" w:bidi="ar-SA"/>
      </w:rPr>
    </w:lvl>
    <w:lvl w:ilvl="2" w:tplc="115C5050">
      <w:numFmt w:val="bullet"/>
      <w:lvlText w:val="•"/>
      <w:lvlJc w:val="left"/>
      <w:pPr>
        <w:ind w:left="2120" w:hanging="140"/>
      </w:pPr>
      <w:rPr>
        <w:lang w:val="ru-RU" w:eastAsia="en-US" w:bidi="ar-SA"/>
      </w:rPr>
    </w:lvl>
    <w:lvl w:ilvl="3" w:tplc="9EFE03A4">
      <w:numFmt w:val="bullet"/>
      <w:lvlText w:val="•"/>
      <w:lvlJc w:val="left"/>
      <w:pPr>
        <w:ind w:left="3111" w:hanging="140"/>
      </w:pPr>
      <w:rPr>
        <w:lang w:val="ru-RU" w:eastAsia="en-US" w:bidi="ar-SA"/>
      </w:rPr>
    </w:lvl>
    <w:lvl w:ilvl="4" w:tplc="1E1C9A16">
      <w:numFmt w:val="bullet"/>
      <w:lvlText w:val="•"/>
      <w:lvlJc w:val="left"/>
      <w:pPr>
        <w:ind w:left="4101" w:hanging="140"/>
      </w:pPr>
      <w:rPr>
        <w:lang w:val="ru-RU" w:eastAsia="en-US" w:bidi="ar-SA"/>
      </w:rPr>
    </w:lvl>
    <w:lvl w:ilvl="5" w:tplc="A66E6A72">
      <w:numFmt w:val="bullet"/>
      <w:lvlText w:val="•"/>
      <w:lvlJc w:val="left"/>
      <w:pPr>
        <w:ind w:left="5092" w:hanging="140"/>
      </w:pPr>
      <w:rPr>
        <w:lang w:val="ru-RU" w:eastAsia="en-US" w:bidi="ar-SA"/>
      </w:rPr>
    </w:lvl>
    <w:lvl w:ilvl="6" w:tplc="2DF09E7E">
      <w:numFmt w:val="bullet"/>
      <w:lvlText w:val="•"/>
      <w:lvlJc w:val="left"/>
      <w:pPr>
        <w:ind w:left="6082" w:hanging="140"/>
      </w:pPr>
      <w:rPr>
        <w:lang w:val="ru-RU" w:eastAsia="en-US" w:bidi="ar-SA"/>
      </w:rPr>
    </w:lvl>
    <w:lvl w:ilvl="7" w:tplc="DAA2F36E">
      <w:numFmt w:val="bullet"/>
      <w:lvlText w:val="•"/>
      <w:lvlJc w:val="left"/>
      <w:pPr>
        <w:ind w:left="7072" w:hanging="140"/>
      </w:pPr>
      <w:rPr>
        <w:lang w:val="ru-RU" w:eastAsia="en-US" w:bidi="ar-SA"/>
      </w:rPr>
    </w:lvl>
    <w:lvl w:ilvl="8" w:tplc="68AE5E46">
      <w:numFmt w:val="bullet"/>
      <w:lvlText w:val="•"/>
      <w:lvlJc w:val="left"/>
      <w:pPr>
        <w:ind w:left="8063" w:hanging="14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8D"/>
    <w:rsid w:val="006661AF"/>
    <w:rsid w:val="0072328D"/>
    <w:rsid w:val="00D9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E0CD"/>
  <w15:chartTrackingRefBased/>
  <w15:docId w15:val="{F9CCA7FA-27B5-4D58-BF54-E24D4CB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6661A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1A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1A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1"/>
    <w:qFormat/>
    <w:rsid w:val="006661AF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661AF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661AF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661AF"/>
  </w:style>
  <w:style w:type="character" w:customStyle="1" w:styleId="10">
    <w:name w:val="Заголовок 1 Знак"/>
    <w:basedOn w:val="a0"/>
    <w:link w:val="1"/>
    <w:uiPriority w:val="1"/>
    <w:rsid w:val="006661A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661AF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61AF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a3">
    <w:name w:val="Hyperlink"/>
    <w:basedOn w:val="a0"/>
    <w:uiPriority w:val="99"/>
    <w:unhideWhenUsed/>
    <w:rsid w:val="006661A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661AF"/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66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6661AF"/>
  </w:style>
  <w:style w:type="character" w:customStyle="1" w:styleId="a7">
    <w:name w:val="Нижний колонтитул Знак"/>
    <w:basedOn w:val="a0"/>
    <w:link w:val="a8"/>
    <w:uiPriority w:val="99"/>
    <w:semiHidden/>
    <w:rsid w:val="006661AF"/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66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6661AF"/>
  </w:style>
  <w:style w:type="paragraph" w:styleId="a9">
    <w:name w:val="Title"/>
    <w:basedOn w:val="a"/>
    <w:link w:val="aa"/>
    <w:uiPriority w:val="99"/>
    <w:qFormat/>
    <w:rsid w:val="006661AF"/>
    <w:pPr>
      <w:widowControl w:val="0"/>
      <w:autoSpaceDE w:val="0"/>
      <w:autoSpaceDN w:val="0"/>
      <w:spacing w:before="69" w:after="0" w:line="240" w:lineRule="auto"/>
      <w:ind w:left="720" w:right="85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Заголовок Знак"/>
    <w:basedOn w:val="a0"/>
    <w:link w:val="a9"/>
    <w:uiPriority w:val="99"/>
    <w:rsid w:val="006661A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Основной текст1"/>
    <w:basedOn w:val="a"/>
    <w:next w:val="ab"/>
    <w:link w:val="ac"/>
    <w:uiPriority w:val="1"/>
    <w:unhideWhenUsed/>
    <w:qFormat/>
    <w:rsid w:val="006661AF"/>
    <w:pPr>
      <w:spacing w:after="120" w:line="256" w:lineRule="auto"/>
    </w:pPr>
  </w:style>
  <w:style w:type="character" w:customStyle="1" w:styleId="ac">
    <w:name w:val="Основной текст Знак"/>
    <w:basedOn w:val="a0"/>
    <w:link w:val="15"/>
    <w:uiPriority w:val="1"/>
    <w:semiHidden/>
    <w:rsid w:val="006661AF"/>
  </w:style>
  <w:style w:type="character" w:customStyle="1" w:styleId="ad">
    <w:name w:val="Текст выноски Знак"/>
    <w:basedOn w:val="a0"/>
    <w:link w:val="ae"/>
    <w:uiPriority w:val="99"/>
    <w:semiHidden/>
    <w:rsid w:val="006661AF"/>
    <w:rPr>
      <w:rFonts w:ascii="Segoe UI" w:hAnsi="Segoe UI" w:cs="Segoe UI"/>
      <w:sz w:val="18"/>
      <w:szCs w:val="18"/>
    </w:rPr>
  </w:style>
  <w:style w:type="paragraph" w:customStyle="1" w:styleId="16">
    <w:name w:val="Текст выноски1"/>
    <w:basedOn w:val="a"/>
    <w:next w:val="ae"/>
    <w:uiPriority w:val="99"/>
    <w:semiHidden/>
    <w:unhideWhenUsed/>
    <w:rsid w:val="006661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661AF"/>
    <w:pPr>
      <w:spacing w:after="0" w:line="240" w:lineRule="auto"/>
    </w:pPr>
  </w:style>
  <w:style w:type="paragraph" w:customStyle="1" w:styleId="17">
    <w:name w:val="Абзац списка1"/>
    <w:basedOn w:val="a"/>
    <w:next w:val="af0"/>
    <w:uiPriority w:val="34"/>
    <w:qFormat/>
    <w:rsid w:val="006661AF"/>
    <w:pPr>
      <w:spacing w:line="256" w:lineRule="auto"/>
      <w:ind w:left="720"/>
      <w:contextualSpacing/>
    </w:pPr>
  </w:style>
  <w:style w:type="paragraph" w:customStyle="1" w:styleId="Default">
    <w:name w:val="Default"/>
    <w:uiPriority w:val="99"/>
    <w:rsid w:val="00666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s">
    <w:name w:val="basis"/>
    <w:basedOn w:val="a"/>
    <w:uiPriority w:val="99"/>
    <w:rsid w:val="006661AF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basedOn w:val="a0"/>
    <w:link w:val="32"/>
    <w:locked/>
    <w:rsid w:val="00666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Основной текст3"/>
    <w:basedOn w:val="a"/>
    <w:link w:val="af1"/>
    <w:rsid w:val="006661AF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661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2">
    <w:name w:val="Содержимое таблицы"/>
    <w:basedOn w:val="a"/>
    <w:uiPriority w:val="99"/>
    <w:rsid w:val="006661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uiPriority w:val="99"/>
    <w:rsid w:val="006661A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1">
    <w:name w:val="c1"/>
    <w:basedOn w:val="a"/>
    <w:uiPriority w:val="99"/>
    <w:rsid w:val="006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rsid w:val="0066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6661AF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apple-converted-space">
    <w:name w:val="apple-converted-space"/>
    <w:basedOn w:val="a0"/>
    <w:rsid w:val="006661AF"/>
  </w:style>
  <w:style w:type="character" w:customStyle="1" w:styleId="c8">
    <w:name w:val="c8"/>
    <w:basedOn w:val="a0"/>
    <w:rsid w:val="006661AF"/>
  </w:style>
  <w:style w:type="character" w:customStyle="1" w:styleId="af3">
    <w:name w:val="Основной текст + Полужирный"/>
    <w:basedOn w:val="af1"/>
    <w:rsid w:val="006661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33">
    <w:name w:val="Основной текст (3)"/>
    <w:basedOn w:val="a0"/>
    <w:rsid w:val="006661AF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2">
    <w:name w:val="Основной текст2"/>
    <w:basedOn w:val="af1"/>
    <w:rsid w:val="006661AF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markedcontent">
    <w:name w:val="markedcontent"/>
    <w:basedOn w:val="a0"/>
    <w:rsid w:val="006661AF"/>
  </w:style>
  <w:style w:type="character" w:customStyle="1" w:styleId="c3">
    <w:name w:val="c3"/>
    <w:basedOn w:val="a0"/>
    <w:rsid w:val="006661AF"/>
  </w:style>
  <w:style w:type="character" w:customStyle="1" w:styleId="c0">
    <w:name w:val="c0"/>
    <w:basedOn w:val="a0"/>
    <w:rsid w:val="006661AF"/>
  </w:style>
  <w:style w:type="character" w:customStyle="1" w:styleId="110">
    <w:name w:val="Основной текст + 11"/>
    <w:aliases w:val="5 pt"/>
    <w:rsid w:val="006661A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f4">
    <w:name w:val="Table Grid"/>
    <w:basedOn w:val="a1"/>
    <w:uiPriority w:val="59"/>
    <w:rsid w:val="006661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6661AF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6661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5">
    <w:name w:val="Emphasis"/>
    <w:basedOn w:val="a0"/>
    <w:qFormat/>
    <w:rsid w:val="006661AF"/>
    <w:rPr>
      <w:i/>
      <w:iCs/>
    </w:rPr>
  </w:style>
  <w:style w:type="character" w:styleId="af6">
    <w:name w:val="Strong"/>
    <w:basedOn w:val="a0"/>
    <w:qFormat/>
    <w:rsid w:val="006661AF"/>
    <w:rPr>
      <w:b/>
      <w:bCs/>
    </w:rPr>
  </w:style>
  <w:style w:type="character" w:customStyle="1" w:styleId="111">
    <w:name w:val="Заголовок 1 Знак1"/>
    <w:basedOn w:val="a0"/>
    <w:link w:val="1"/>
    <w:uiPriority w:val="9"/>
    <w:rsid w:val="006661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link w:val="2"/>
    <w:uiPriority w:val="9"/>
    <w:semiHidden/>
    <w:rsid w:val="00666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6661A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b">
    <w:name w:val="Body Text"/>
    <w:basedOn w:val="a"/>
    <w:link w:val="19"/>
    <w:uiPriority w:val="99"/>
    <w:semiHidden/>
    <w:unhideWhenUsed/>
    <w:rsid w:val="006661AF"/>
    <w:pPr>
      <w:spacing w:after="120"/>
    </w:pPr>
  </w:style>
  <w:style w:type="character" w:customStyle="1" w:styleId="19">
    <w:name w:val="Основной текст Знак1"/>
    <w:basedOn w:val="a0"/>
    <w:link w:val="ab"/>
    <w:uiPriority w:val="99"/>
    <w:semiHidden/>
    <w:rsid w:val="006661AF"/>
  </w:style>
  <w:style w:type="paragraph" w:styleId="ae">
    <w:name w:val="Balloon Text"/>
    <w:basedOn w:val="a"/>
    <w:link w:val="ad"/>
    <w:uiPriority w:val="99"/>
    <w:semiHidden/>
    <w:unhideWhenUsed/>
    <w:rsid w:val="0066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e"/>
    <w:uiPriority w:val="99"/>
    <w:semiHidden/>
    <w:rsid w:val="006661A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6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2023-08-18T09:29:00Z</dcterms:created>
  <dcterms:modified xsi:type="dcterms:W3CDTF">2023-08-18T09:29:00Z</dcterms:modified>
</cp:coreProperties>
</file>